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Pr="00C13C1B" w:rsidRDefault="00E932DD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0B0E1E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932DD" w:rsidRPr="00C13C1B" w:rsidRDefault="00674592" w:rsidP="00C4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языкознание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5C">
              <w:rPr>
                <w:rFonts w:ascii="Times New Roman" w:hAnsi="Times New Roman" w:cs="Times New Roman"/>
                <w:sz w:val="24"/>
                <w:szCs w:val="24"/>
              </w:rPr>
              <w:t>(Профессиональный модуль)</w:t>
            </w:r>
            <w:bookmarkStart w:id="0" w:name="_GoBack"/>
            <w:bookmarkEnd w:id="0"/>
          </w:p>
        </w:tc>
      </w:tr>
      <w:tr w:rsidR="000B0E1E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932DD" w:rsidRPr="00C13C1B" w:rsidRDefault="00E932DD" w:rsidP="0004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>1 Современные и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ностранны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(английский</w:t>
            </w:r>
            <w:r w:rsidR="000449A9">
              <w:rPr>
                <w:rFonts w:ascii="Times New Roman" w:hAnsi="Times New Roman" w:cs="Times New Roman"/>
                <w:sz w:val="24"/>
                <w:szCs w:val="24"/>
              </w:rPr>
              <w:t>, немецкий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932DD" w:rsidRPr="00C13C1B" w:rsidRDefault="00E932DD" w:rsidP="00BD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, из них – 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932DD" w:rsidRPr="00C13C1B" w:rsidRDefault="00BD6D29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зачётные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932DD" w:rsidRPr="00C13C1B" w:rsidRDefault="00BD6D29" w:rsidP="00BD6D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(школьный курс)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932DD" w:rsidRPr="00C13C1B" w:rsidRDefault="005A44A6" w:rsidP="00C13C1B">
            <w:pPr>
              <w:ind w:firstLine="31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языкознания.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Pr="00C13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языкознания. Природа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знаковой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Семиотика. Язык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C13C1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Pr="00C13C1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 системы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(структурализм). Фонетико-фонологический</w:t>
            </w:r>
            <w:r w:rsidRPr="00C13C1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C13C1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C13C1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C13C1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Сегментные</w:t>
            </w:r>
            <w:r w:rsidRPr="00C13C1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суперсегментные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единицы. Графико-орфографический подуровень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фонетико-фонологического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 Происхождение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письменности.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письма. Лексико-семантический уровень языковой системы.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Лексическая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 языка.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Фразеология. Лексикография.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Типология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словарей. Грамматический уровень языковой системы. Подуровни грамматики.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грамматики.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грамматики.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(деривация).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словообразования. Морфологический подуровень грамматики. Части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речи.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Дихотомическая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речи. Синтаксический подуровень грамматики. Единицы и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категории 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синтаксиса.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Происхождение языка как феномена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 История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 Классификации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знать</w:t>
            </w:r>
            <w:r w:rsidRPr="00C13C1B">
              <w:rPr>
                <w:sz w:val="24"/>
                <w:szCs w:val="24"/>
              </w:rPr>
              <w:t>: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проблемы,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направления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школы современного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языкознания;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термины;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уровни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систему</w:t>
            </w:r>
            <w:r w:rsidRPr="00C13C1B">
              <w:rPr>
                <w:spacing w:val="-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 каждого</w:t>
            </w:r>
            <w:r w:rsidRPr="00C13C1B">
              <w:rPr>
                <w:spacing w:val="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уровня;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принципы и методики построения генеалогической, типологической,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 функциональной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систему методов современного научного знания и современной лингвистики;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уметь: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ориентироваться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проблемах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методах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современной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лингвистики;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формулировать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дефиниции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базовых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терминов;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анализировать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явления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уровней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характеризовать</w:t>
            </w:r>
            <w:r w:rsidRPr="00C13C1B">
              <w:rPr>
                <w:spacing w:val="4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национальные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</w:t>
            </w:r>
            <w:r w:rsidRPr="00C13C1B">
              <w:rPr>
                <w:spacing w:val="3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точки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зрения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генеалогической,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типологической,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 и функциональной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 xml:space="preserve">работать с терминологическими словарями и справочной </w:t>
            </w:r>
            <w:r w:rsidRPr="00C13C1B">
              <w:rPr>
                <w:sz w:val="24"/>
                <w:szCs w:val="24"/>
              </w:rPr>
              <w:lastRenderedPageBreak/>
              <w:t>литературой;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владеть: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фонетического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слова, синтагмы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 структуры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лексического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значения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1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морфемного,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словообразовательного</w:t>
            </w:r>
            <w:r w:rsidRPr="00C13C1B">
              <w:rPr>
                <w:spacing w:val="1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морфологического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 xml:space="preserve">анализа слова; 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синтаксического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предложения,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фразы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32DD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использования</w:t>
            </w:r>
            <w:r w:rsidRPr="00C13C1B">
              <w:rPr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методов,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методик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sz w:val="24"/>
                <w:szCs w:val="24"/>
              </w:rPr>
              <w:t>приѐмов</w:t>
            </w:r>
            <w:proofErr w:type="spellEnd"/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 собственных</w:t>
            </w:r>
            <w:r w:rsidRPr="00C13C1B">
              <w:rPr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научных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исследованиях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654" w:type="dxa"/>
          </w:tcPr>
          <w:p w:rsidR="00457E07" w:rsidRPr="00C13C1B" w:rsidRDefault="00B73F8A" w:rsidP="00457E0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57E07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исследовательской деятельности, осуществлять поиск, анализ и синтез информации. </w:t>
            </w:r>
          </w:p>
          <w:p w:rsidR="00E932DD" w:rsidRPr="00644C9C" w:rsidRDefault="00B73F8A" w:rsidP="00644C9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E07" w:rsidRPr="00644C9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семиотическую концепцию языка, знания о языковой структуре и функциях языка в </w:t>
            </w:r>
            <w:r w:rsidR="00644C9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932DD" w:rsidRPr="00C13C1B" w:rsidRDefault="00440612" w:rsidP="00BD6D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семестре – </w:t>
            </w:r>
            <w:r w:rsidR="00BD6D2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E932DD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32" w:rsidRPr="00C13C1B" w:rsidRDefault="001D3532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   С.Б </w:t>
      </w:r>
      <w:proofErr w:type="spellStart"/>
      <w:r w:rsidRPr="00C13C1B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A6" w:rsidRPr="00C13C1B" w:rsidRDefault="005A44A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A6" w:rsidRPr="00C13C1B" w:rsidRDefault="005A44A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15B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0B" w:rsidRDefault="0061520B" w:rsidP="00DE2F54">
      <w:pPr>
        <w:spacing w:after="0" w:line="240" w:lineRule="auto"/>
      </w:pPr>
      <w:r>
        <w:separator/>
      </w:r>
    </w:p>
  </w:endnote>
  <w:endnote w:type="continuationSeparator" w:id="0">
    <w:p w:rsidR="0061520B" w:rsidRDefault="0061520B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0B" w:rsidRDefault="0061520B" w:rsidP="00DE2F54">
      <w:pPr>
        <w:spacing w:after="0" w:line="240" w:lineRule="auto"/>
      </w:pPr>
      <w:r>
        <w:separator/>
      </w:r>
    </w:p>
  </w:footnote>
  <w:footnote w:type="continuationSeparator" w:id="0">
    <w:p w:rsidR="0061520B" w:rsidRDefault="0061520B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8D868" wp14:editId="7852D4CF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D5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D5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49A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3532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58B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384D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2BB8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57E07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2AFF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20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4C9C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5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3F8A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6D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3122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3F4E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64CB-C5BE-4595-9DD4-3ADFC38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2023-12-12T07:17:00Z</cp:lastPrinted>
  <dcterms:created xsi:type="dcterms:W3CDTF">2023-11-24T12:36:00Z</dcterms:created>
  <dcterms:modified xsi:type="dcterms:W3CDTF">2023-12-13T06:22:00Z</dcterms:modified>
</cp:coreProperties>
</file>